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Stonybrook Homeowners Association Monthly Meeting</w:t>
        <w:br w:type="textWrapping"/>
        <w:t xml:space="preserve">November 12, 2019</w:t>
        <w:br w:type="textWrapping"/>
        <w:br w:type="textWrapping"/>
        <w:br w:type="textWrapping"/>
        <w:t xml:space="preserve">In attendance:</w:t>
        <w:br w:type="textWrapping"/>
        <w:t xml:space="preserve">President: </w:t>
        <w:br w:type="textWrapping"/>
        <w:t xml:space="preserve">Treasurer:</w:t>
        <w:br w:type="textWrapping"/>
        <w:t xml:space="preserve">Secretary: Cathy Hutchens (acting President)</w:t>
        <w:br w:type="textWrapping"/>
        <w:t xml:space="preserve">CC&amp;R: </w:t>
        <w:br w:type="textWrapping"/>
        <w:t xml:space="preserve">Communications: Nada Conner (acting Treasurer)</w:t>
      </w:r>
    </w:p>
    <w:p w:rsidR="00000000" w:rsidDel="00000000" w:rsidP="00000000" w:rsidRDefault="00000000" w:rsidRPr="00000000" w14:paraId="00000002">
      <w:pPr>
        <w:rPr/>
      </w:pPr>
      <w:r w:rsidDel="00000000" w:rsidR="00000000" w:rsidRPr="00000000">
        <w:rPr>
          <w:rtl w:val="0"/>
        </w:rPr>
        <w:t xml:space="preserve">Emily Jenkins was not able to attend due to illness. </w:t>
        <w:br w:type="textWrapping"/>
        <w:t xml:space="preserve">Brandon Allen attended and is interested in serving on the board.</w:t>
      </w:r>
    </w:p>
    <w:p w:rsidR="00000000" w:rsidDel="00000000" w:rsidP="00000000" w:rsidRDefault="00000000" w:rsidRPr="00000000" w14:paraId="00000003">
      <w:pPr>
        <w:rPr/>
      </w:pPr>
      <w:r w:rsidDel="00000000" w:rsidR="00000000" w:rsidRPr="00000000">
        <w:rPr>
          <w:rtl w:val="0"/>
        </w:rPr>
        <w:t xml:space="preserve">Open meeting at 7pm. </w:t>
        <w:br w:type="textWrapping"/>
        <w:t xml:space="preserve">Review what has been done since the Sept 17</w:t>
      </w:r>
      <w:r w:rsidDel="00000000" w:rsidR="00000000" w:rsidRPr="00000000">
        <w:rPr>
          <w:vertAlign w:val="superscript"/>
          <w:rtl w:val="0"/>
        </w:rPr>
        <w:t xml:space="preserve">th</w:t>
      </w:r>
      <w:r w:rsidDel="00000000" w:rsidR="00000000" w:rsidRPr="00000000">
        <w:rPr>
          <w:rtl w:val="0"/>
        </w:rPr>
        <w:t xml:space="preserve"> meeting. Nada and Cathy have both contacted Web designers to get pricing for HOA website and find out about ease of use once website has been setup. Prices vary on complexity of setup and whether we want to maintain on our own or have it managed.  </w:t>
        <w:br w:type="textWrapping"/>
        <w:t xml:space="preserve">We discussed our findings regarding online payments and the cost associated. Checked thru First Federal, Square, Venmo, PayPal and Stripe. some programs charging a monthly fee ($14 - $17) in addition to a 2.09% + .30 per transaction fee.  </w:t>
      </w:r>
    </w:p>
    <w:p w:rsidR="00000000" w:rsidDel="00000000" w:rsidP="00000000" w:rsidRDefault="00000000" w:rsidRPr="00000000" w14:paraId="00000004">
      <w:pPr>
        <w:rPr/>
      </w:pPr>
      <w:r w:rsidDel="00000000" w:rsidR="00000000" w:rsidRPr="00000000">
        <w:rPr>
          <w:rtl w:val="0"/>
        </w:rPr>
        <w:t xml:space="preserve">Brandon indicates that he can create a website for the HOA based on the platform WordPress. </w:t>
        <w:br w:type="textWrapping"/>
        <w:t xml:space="preserve">Discussed website content with links or page for Minutes, CC&amp;R’s, By-Laws, new to neighborhood info, a link for paying dues online and area for contact information for the board.</w:t>
        <w:br w:type="textWrapping"/>
        <w:t xml:space="preserve">Once setup, it would be user friendly for addition of monthly documentation and other maintenance as needed. </w:t>
        <w:br w:type="textWrapping"/>
        <w:t xml:space="preserve">Brandon is familiar with the online payment platform Stripe. There is no monthly fee, just a per transaction fee. It would be easy to add a link for payment to the HOA’s bank account. This would give homeowners the option to pay online, vs sending in a check. </w:t>
        <w:br w:type="textWrapping"/>
        <w:t xml:space="preserve">We also discussed updating current Stonybrooks Google drive website to forward to more user-friendly website. </w:t>
        <w:br w:type="textWrapping"/>
        <w:t xml:space="preserve">Discussed the possibility of trimming down some of the Email addresses for the HOA, board members all sharing one email address.</w:t>
        <w:br w:type="textWrapping"/>
        <w:t xml:space="preserve">We discussed checking into meeting room fees for going forward in the new year, to make it easier for any homeowner to attend. </w:t>
        <w:br w:type="textWrapping"/>
        <w:br w:type="textWrapping"/>
        <w:t xml:space="preserve">To determine new Annual meeting date, it was proposed instead of newsletter or postcard we attempt to gather email addresses for as many homeowners/renters that are willing. We can then send survey with a few dates to choose from. We can also email notices for meeting times and content, as well as other info like National Night out or other neighborhood events. </w:t>
      </w:r>
    </w:p>
    <w:p w:rsidR="00000000" w:rsidDel="00000000" w:rsidP="00000000" w:rsidRDefault="00000000" w:rsidRPr="00000000" w14:paraId="00000005">
      <w:pPr>
        <w:rPr/>
      </w:pPr>
      <w:bookmarkStart w:colFirst="0" w:colLast="0" w:name="_heading=h.gjdgxs" w:id="0"/>
      <w:bookmarkEnd w:id="0"/>
      <w:r w:rsidDel="00000000" w:rsidR="00000000" w:rsidRPr="00000000">
        <w:rPr>
          <w:rtl w:val="0"/>
        </w:rPr>
        <w:t xml:space="preserve">Brandon will work on having the two Private property signs removed. The one facing Bedford in the main lower common and the frame of the sign in the Upper section on Tremont. </w:t>
        <w:br w:type="textWrapping"/>
        <w:br w:type="textWrapping"/>
        <w:br w:type="textWrapping"/>
        <w:t xml:space="preserve">Will check with Emily to confirm attendance for next meeting on either Monday, December 16</w:t>
      </w:r>
      <w:r w:rsidDel="00000000" w:rsidR="00000000" w:rsidRPr="00000000">
        <w:rPr>
          <w:vertAlign w:val="superscript"/>
          <w:rtl w:val="0"/>
        </w:rPr>
        <w:t xml:space="preserve">th</w:t>
      </w:r>
      <w:r w:rsidDel="00000000" w:rsidR="00000000" w:rsidRPr="00000000">
        <w:rPr>
          <w:rtl w:val="0"/>
        </w:rPr>
        <w:t xml:space="preserve"> or Thursday December 19</w:t>
      </w:r>
      <w:r w:rsidDel="00000000" w:rsidR="00000000" w:rsidRPr="00000000">
        <w:rPr>
          <w:vertAlign w:val="superscript"/>
          <w:rtl w:val="0"/>
        </w:rPr>
        <w:t xml:space="preserve">th </w:t>
      </w:r>
      <w:r w:rsidDel="00000000" w:rsidR="00000000" w:rsidRPr="00000000">
        <w:rPr>
          <w:rtl w:val="0"/>
        </w:rPr>
        <w:t xml:space="preserve">at 7 pm.</w:t>
        <w:br w:type="textWrapping"/>
        <w:t xml:space="preserve">We will typically meet every other month, but to get this next year started out with the new website and payment portal, we’ll meet next month to check progress and continue to gather contact info on neighbors. </w:t>
        <w:br w:type="textWrapping"/>
        <w:t xml:space="preserve">In our “Off” month of meetings we’ll communicate via email and build agenda for next meeting. </w:t>
        <w:br w:type="textWrapping"/>
        <w:t xml:space="preserve">Meeting end approx. 8pm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RVDTI8z2iBumiSMkuK0srX7dVQ==">AMUW2mVd17fMwtxUN2QzoaC9YT4V9/oZLnAaBGNXKr319uLECCDeo0dh/R39ijKFv3PHAk6IXmDEk1dm4jG40PBZMr+08iwjYrNY0hGAiVL4GuNfjQ4DWS1hMwK4tp5moVZ8BdE5zNro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2019-11-18T04:23:00Z</dcterms:created>
  <dc:creator>Hutchens, Cathy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0x010100FEDC1B9353FD9941B485EE7A5538D4C2</vt:lpwstr>
  </property>
</Properties>
</file>